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D" w:rsidRPr="00C86893" w:rsidRDefault="000F467D" w:rsidP="000F467D">
      <w:pPr>
        <w:jc w:val="right"/>
        <w:rPr>
          <w:rFonts w:ascii="Tahoma" w:hAnsi="Tahoma" w:cs="Tahoma"/>
          <w:b/>
          <w:sz w:val="22"/>
          <w:szCs w:val="22"/>
          <w:lang w:val="en-US"/>
        </w:rPr>
      </w:pPr>
      <w:r w:rsidRPr="00C86893">
        <w:rPr>
          <w:rFonts w:ascii="Tahoma" w:hAnsi="Tahoma" w:cs="Tahoma"/>
          <w:b/>
          <w:sz w:val="22"/>
          <w:szCs w:val="22"/>
          <w:lang w:val="en-US"/>
        </w:rPr>
        <w:t>Saudi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C86893">
        <w:rPr>
          <w:rFonts w:ascii="Tahoma" w:hAnsi="Tahoma" w:cs="Tahoma"/>
          <w:b/>
          <w:sz w:val="22"/>
          <w:szCs w:val="22"/>
          <w:lang w:val="en-US"/>
        </w:rPr>
        <w:t>Transport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 xml:space="preserve"> and Logistic Services Exhibition</w:t>
      </w:r>
    </w:p>
    <w:p w:rsidR="00C86893" w:rsidRPr="00C86893" w:rsidRDefault="000F467D" w:rsidP="00C86893">
      <w:pPr>
        <w:jc w:val="right"/>
        <w:rPr>
          <w:rFonts w:ascii="Tahoma" w:hAnsi="Tahoma" w:cs="Tahoma"/>
          <w:b/>
          <w:sz w:val="22"/>
          <w:szCs w:val="22"/>
        </w:rPr>
      </w:pPr>
      <w:r w:rsidRPr="00C86893">
        <w:rPr>
          <w:rFonts w:ascii="Tahoma" w:hAnsi="Tahoma" w:cs="Tahoma"/>
          <w:b/>
          <w:sz w:val="22"/>
          <w:szCs w:val="22"/>
        </w:rPr>
        <w:t xml:space="preserve">Международная выставка транспорта </w:t>
      </w:r>
      <w:r w:rsidR="00C86893" w:rsidRPr="00C86893">
        <w:rPr>
          <w:rFonts w:ascii="Tahoma" w:hAnsi="Tahoma" w:cs="Tahoma"/>
          <w:b/>
          <w:sz w:val="22"/>
          <w:szCs w:val="22"/>
        </w:rPr>
        <w:t>и логистики</w:t>
      </w:r>
    </w:p>
    <w:p w:rsidR="000F467D" w:rsidRPr="00C86893" w:rsidRDefault="000F467D" w:rsidP="000F467D">
      <w:pPr>
        <w:jc w:val="right"/>
        <w:rPr>
          <w:rFonts w:ascii="Tahoma" w:hAnsi="Tahoma" w:cs="Tahoma"/>
          <w:sz w:val="22"/>
          <w:szCs w:val="22"/>
        </w:rPr>
      </w:pPr>
      <w:r w:rsidRPr="00C86893">
        <w:rPr>
          <w:rFonts w:ascii="Tahoma" w:hAnsi="Tahoma" w:cs="Tahoma"/>
          <w:sz w:val="22"/>
          <w:szCs w:val="22"/>
        </w:rPr>
        <w:t>Саудовская Аравия, Эр-Рияд</w:t>
      </w:r>
    </w:p>
    <w:p w:rsidR="000F467D" w:rsidRDefault="006E7CAC" w:rsidP="000F467D">
      <w:pPr>
        <w:jc w:val="right"/>
        <w:rPr>
          <w:rFonts w:ascii="Tahoma" w:hAnsi="Tahoma" w:cs="Tahoma"/>
          <w:sz w:val="22"/>
          <w:szCs w:val="22"/>
        </w:rPr>
      </w:pPr>
      <w:r w:rsidRPr="00C86893">
        <w:rPr>
          <w:rFonts w:ascii="Tahoma" w:hAnsi="Tahoma" w:cs="Tahoma"/>
          <w:sz w:val="22"/>
          <w:szCs w:val="22"/>
        </w:rPr>
        <w:t xml:space="preserve">04-06 </w:t>
      </w:r>
      <w:r w:rsidR="000F467D" w:rsidRPr="00C86893">
        <w:rPr>
          <w:rFonts w:ascii="Tahoma" w:hAnsi="Tahoma" w:cs="Tahoma"/>
          <w:sz w:val="22"/>
          <w:szCs w:val="22"/>
        </w:rPr>
        <w:t>ноября 201</w:t>
      </w:r>
      <w:r w:rsidRPr="00C86893">
        <w:rPr>
          <w:rFonts w:ascii="Tahoma" w:hAnsi="Tahoma" w:cs="Tahoma"/>
          <w:sz w:val="22"/>
          <w:szCs w:val="22"/>
        </w:rPr>
        <w:t>9</w:t>
      </w:r>
      <w:r w:rsidR="000F467D" w:rsidRPr="00C86893">
        <w:rPr>
          <w:rFonts w:ascii="Tahoma" w:hAnsi="Tahoma" w:cs="Tahoma"/>
          <w:sz w:val="22"/>
          <w:szCs w:val="22"/>
        </w:rPr>
        <w:t xml:space="preserve"> года</w:t>
      </w:r>
    </w:p>
    <w:p w:rsidR="00C86893" w:rsidRDefault="00C86893" w:rsidP="000F467D">
      <w:pPr>
        <w:jc w:val="right"/>
        <w:rPr>
          <w:rFonts w:ascii="Tahoma" w:hAnsi="Tahoma" w:cs="Tahoma"/>
          <w:sz w:val="22"/>
          <w:szCs w:val="22"/>
        </w:rPr>
      </w:pPr>
    </w:p>
    <w:p w:rsidR="0098475C" w:rsidRDefault="0098475C" w:rsidP="000F467D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86893" w:rsidRPr="00C86893" w:rsidRDefault="00C86893" w:rsidP="000F467D">
      <w:pPr>
        <w:jc w:val="right"/>
        <w:rPr>
          <w:rFonts w:ascii="Tahoma" w:hAnsi="Tahoma" w:cs="Tahoma"/>
          <w:sz w:val="22"/>
          <w:szCs w:val="22"/>
        </w:rPr>
      </w:pPr>
    </w:p>
    <w:p w:rsidR="000F467D" w:rsidRPr="00C86893" w:rsidRDefault="000F467D" w:rsidP="000F467D">
      <w:pPr>
        <w:jc w:val="center"/>
        <w:rPr>
          <w:rStyle w:val="a8"/>
          <w:rFonts w:ascii="Tahoma" w:hAnsi="Tahoma" w:cs="Tahoma"/>
          <w:sz w:val="22"/>
          <w:szCs w:val="22"/>
        </w:rPr>
      </w:pPr>
      <w:r w:rsidRPr="00C86893">
        <w:rPr>
          <w:rStyle w:val="a8"/>
          <w:rFonts w:ascii="Tahoma" w:hAnsi="Tahoma" w:cs="Tahoma"/>
          <w:sz w:val="22"/>
          <w:szCs w:val="22"/>
        </w:rPr>
        <w:t>Уважаемые Господа!</w:t>
      </w:r>
    </w:p>
    <w:p w:rsidR="000F467D" w:rsidRPr="00C86893" w:rsidRDefault="000F467D" w:rsidP="000F467D">
      <w:pPr>
        <w:jc w:val="center"/>
        <w:rPr>
          <w:rStyle w:val="a8"/>
          <w:rFonts w:ascii="Tahoma" w:hAnsi="Tahoma" w:cs="Tahoma"/>
          <w:sz w:val="22"/>
          <w:szCs w:val="22"/>
        </w:rPr>
      </w:pPr>
    </w:p>
    <w:p w:rsidR="000F467D" w:rsidRPr="00C86893" w:rsidRDefault="000F467D" w:rsidP="00C86893">
      <w:pPr>
        <w:autoSpaceDE w:val="0"/>
        <w:autoSpaceDN w:val="0"/>
        <w:adjustRightInd w:val="0"/>
        <w:ind w:firstLine="567"/>
        <w:jc w:val="both"/>
        <w:rPr>
          <w:rStyle w:val="a8"/>
          <w:rFonts w:ascii="Tahoma" w:hAnsi="Tahoma" w:cs="Tahoma"/>
          <w:b w:val="0"/>
          <w:sz w:val="22"/>
          <w:szCs w:val="22"/>
        </w:rPr>
      </w:pPr>
      <w:r w:rsidRPr="00C86893">
        <w:rPr>
          <w:rStyle w:val="a8"/>
          <w:rFonts w:ascii="Tahoma" w:hAnsi="Tahoma" w:cs="Tahoma"/>
          <w:b w:val="0"/>
          <w:sz w:val="22"/>
          <w:szCs w:val="22"/>
        </w:rPr>
        <w:t xml:space="preserve">Приглашаем </w:t>
      </w:r>
      <w:r w:rsidR="00C86893">
        <w:rPr>
          <w:rStyle w:val="a8"/>
          <w:rFonts w:ascii="Tahoma" w:hAnsi="Tahoma" w:cs="Tahoma"/>
          <w:b w:val="0"/>
          <w:sz w:val="22"/>
          <w:szCs w:val="22"/>
        </w:rPr>
        <w:t>в</w:t>
      </w:r>
      <w:r w:rsidRPr="00C86893">
        <w:rPr>
          <w:rStyle w:val="a8"/>
          <w:rFonts w:ascii="Tahoma" w:hAnsi="Tahoma" w:cs="Tahoma"/>
          <w:b w:val="0"/>
          <w:sz w:val="22"/>
          <w:szCs w:val="22"/>
        </w:rPr>
        <w:t xml:space="preserve">ас принять участие </w:t>
      </w:r>
      <w:r w:rsidR="00C86893" w:rsidRPr="00C86893">
        <w:rPr>
          <w:rStyle w:val="a8"/>
          <w:rFonts w:ascii="Tahoma" w:hAnsi="Tahoma" w:cs="Tahoma"/>
          <w:b w:val="0"/>
          <w:sz w:val="22"/>
          <w:szCs w:val="22"/>
        </w:rPr>
        <w:t xml:space="preserve">в </w:t>
      </w:r>
      <w:r w:rsidRPr="00C86893">
        <w:rPr>
          <w:rFonts w:ascii="Tahoma" w:hAnsi="Tahoma" w:cs="Tahoma"/>
          <w:sz w:val="22"/>
          <w:szCs w:val="22"/>
          <w:lang w:val="x-none"/>
        </w:rPr>
        <w:t>Международн</w:t>
      </w:r>
      <w:r w:rsidRPr="00C86893">
        <w:rPr>
          <w:rFonts w:ascii="Tahoma" w:hAnsi="Tahoma" w:cs="Tahoma"/>
          <w:sz w:val="22"/>
          <w:szCs w:val="22"/>
        </w:rPr>
        <w:t>ой</w:t>
      </w:r>
      <w:r w:rsidRPr="00C86893">
        <w:rPr>
          <w:rFonts w:ascii="Tahoma" w:hAnsi="Tahoma" w:cs="Tahoma"/>
          <w:sz w:val="22"/>
          <w:szCs w:val="22"/>
          <w:lang w:val="x-none"/>
        </w:rPr>
        <w:t xml:space="preserve"> выставк</w:t>
      </w:r>
      <w:r w:rsidRPr="00C86893">
        <w:rPr>
          <w:rFonts w:ascii="Tahoma" w:hAnsi="Tahoma" w:cs="Tahoma"/>
          <w:sz w:val="22"/>
          <w:szCs w:val="22"/>
        </w:rPr>
        <w:t>е</w:t>
      </w:r>
      <w:r w:rsidRPr="00C86893">
        <w:rPr>
          <w:rFonts w:ascii="Tahoma" w:hAnsi="Tahoma" w:cs="Tahoma"/>
          <w:sz w:val="22"/>
          <w:szCs w:val="22"/>
          <w:lang w:val="x-none"/>
        </w:rPr>
        <w:t xml:space="preserve"> </w:t>
      </w:r>
      <w:r w:rsidR="00C86893" w:rsidRPr="00C86893">
        <w:rPr>
          <w:rFonts w:ascii="Tahoma" w:hAnsi="Tahoma" w:cs="Tahoma"/>
          <w:sz w:val="22"/>
          <w:szCs w:val="22"/>
        </w:rPr>
        <w:t xml:space="preserve">транспорта и логистики </w:t>
      </w:r>
      <w:r w:rsidRPr="00C86893">
        <w:rPr>
          <w:rStyle w:val="a8"/>
          <w:rFonts w:ascii="Tahoma" w:hAnsi="Tahoma" w:cs="Tahoma"/>
          <w:b w:val="0"/>
          <w:sz w:val="22"/>
          <w:szCs w:val="22"/>
        </w:rPr>
        <w:t>«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>Saudi</w:t>
      </w:r>
      <w:r w:rsidR="00C86893" w:rsidRPr="00C86893">
        <w:rPr>
          <w:rFonts w:ascii="Tahoma" w:hAnsi="Tahoma" w:cs="Tahoma"/>
          <w:b/>
          <w:sz w:val="22"/>
          <w:szCs w:val="22"/>
        </w:rPr>
        <w:t xml:space="preserve"> 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>Transport</w:t>
      </w:r>
      <w:r w:rsidR="00C86893" w:rsidRPr="00C86893">
        <w:rPr>
          <w:rFonts w:ascii="Tahoma" w:hAnsi="Tahoma" w:cs="Tahoma"/>
          <w:b/>
          <w:sz w:val="22"/>
          <w:szCs w:val="22"/>
        </w:rPr>
        <w:t xml:space="preserve"> 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>and</w:t>
      </w:r>
      <w:r w:rsidR="00C86893" w:rsidRPr="00C86893">
        <w:rPr>
          <w:rFonts w:ascii="Tahoma" w:hAnsi="Tahoma" w:cs="Tahoma"/>
          <w:b/>
          <w:sz w:val="22"/>
          <w:szCs w:val="22"/>
        </w:rPr>
        <w:t xml:space="preserve"> 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>Logistic</w:t>
      </w:r>
      <w:r w:rsidR="00C86893" w:rsidRPr="00C86893">
        <w:rPr>
          <w:rFonts w:ascii="Tahoma" w:hAnsi="Tahoma" w:cs="Tahoma"/>
          <w:b/>
          <w:sz w:val="22"/>
          <w:szCs w:val="22"/>
        </w:rPr>
        <w:t xml:space="preserve"> 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>Services</w:t>
      </w:r>
      <w:r w:rsidR="00C86893" w:rsidRPr="00C86893">
        <w:rPr>
          <w:rFonts w:ascii="Tahoma" w:hAnsi="Tahoma" w:cs="Tahoma"/>
          <w:b/>
          <w:sz w:val="22"/>
          <w:szCs w:val="22"/>
        </w:rPr>
        <w:t xml:space="preserve"> </w:t>
      </w:r>
      <w:r w:rsidR="00C86893" w:rsidRPr="00C86893">
        <w:rPr>
          <w:rFonts w:ascii="Tahoma" w:hAnsi="Tahoma" w:cs="Tahoma"/>
          <w:b/>
          <w:sz w:val="22"/>
          <w:szCs w:val="22"/>
          <w:lang w:val="en-US"/>
        </w:rPr>
        <w:t>Exhibition</w:t>
      </w:r>
      <w:r w:rsidRPr="00C86893">
        <w:rPr>
          <w:rFonts w:ascii="Tahoma" w:hAnsi="Tahoma" w:cs="Tahoma"/>
          <w:b/>
          <w:sz w:val="22"/>
          <w:szCs w:val="22"/>
        </w:rPr>
        <w:t>»</w:t>
      </w:r>
      <w:r w:rsidRPr="00C86893">
        <w:rPr>
          <w:rStyle w:val="a8"/>
          <w:rFonts w:ascii="Tahoma" w:hAnsi="Tahoma" w:cs="Tahoma"/>
          <w:b w:val="0"/>
          <w:sz w:val="22"/>
          <w:szCs w:val="22"/>
        </w:rPr>
        <w:t xml:space="preserve">, которая будет проходить с </w:t>
      </w:r>
      <w:r w:rsidR="006E7CAC" w:rsidRPr="00C86893">
        <w:rPr>
          <w:rStyle w:val="a8"/>
          <w:rFonts w:ascii="Tahoma" w:hAnsi="Tahoma" w:cs="Tahoma"/>
          <w:b w:val="0"/>
          <w:sz w:val="22"/>
          <w:szCs w:val="22"/>
        </w:rPr>
        <w:t>04</w:t>
      </w:r>
      <w:r w:rsidRPr="00C86893">
        <w:rPr>
          <w:rStyle w:val="a8"/>
          <w:rFonts w:ascii="Tahoma" w:hAnsi="Tahoma" w:cs="Tahoma"/>
          <w:b w:val="0"/>
          <w:sz w:val="22"/>
          <w:szCs w:val="22"/>
        </w:rPr>
        <w:t xml:space="preserve"> по </w:t>
      </w:r>
      <w:r w:rsidR="006E7CAC" w:rsidRPr="00C86893">
        <w:rPr>
          <w:rStyle w:val="a8"/>
          <w:rFonts w:ascii="Tahoma" w:hAnsi="Tahoma" w:cs="Tahoma"/>
          <w:b w:val="0"/>
          <w:sz w:val="22"/>
          <w:szCs w:val="22"/>
        </w:rPr>
        <w:t>06</w:t>
      </w:r>
      <w:r w:rsidRPr="00C86893">
        <w:rPr>
          <w:rStyle w:val="a8"/>
          <w:rFonts w:ascii="Tahoma" w:hAnsi="Tahoma" w:cs="Tahoma"/>
          <w:b w:val="0"/>
          <w:sz w:val="22"/>
          <w:szCs w:val="22"/>
        </w:rPr>
        <w:t xml:space="preserve"> ноября 201</w:t>
      </w:r>
      <w:r w:rsidR="006E7CAC" w:rsidRPr="00C86893">
        <w:rPr>
          <w:rStyle w:val="a8"/>
          <w:rFonts w:ascii="Tahoma" w:hAnsi="Tahoma" w:cs="Tahoma"/>
          <w:b w:val="0"/>
          <w:sz w:val="22"/>
          <w:szCs w:val="22"/>
        </w:rPr>
        <w:t>9</w:t>
      </w:r>
      <w:r w:rsidRPr="00C86893">
        <w:rPr>
          <w:rStyle w:val="a8"/>
          <w:rFonts w:ascii="Tahoma" w:hAnsi="Tahoma" w:cs="Tahoma"/>
          <w:b w:val="0"/>
          <w:sz w:val="22"/>
          <w:szCs w:val="22"/>
        </w:rPr>
        <w:t xml:space="preserve"> года в Эр-Рияде, Саудовская Аравия. Выставка проходит с разной периодичностью при поддержке Министерства транспорта Саудовской Аравии. Это единственная выставка в Саудовской Аравии, посвященная транспорту, транспортной инфраструктуре, логистике и перевозке грузов всеми видами транспорта.</w:t>
      </w:r>
    </w:p>
    <w:p w:rsidR="00C86893" w:rsidRPr="00C86893" w:rsidRDefault="00C86893" w:rsidP="000F467D">
      <w:pPr>
        <w:autoSpaceDE w:val="0"/>
        <w:autoSpaceDN w:val="0"/>
        <w:adjustRightInd w:val="0"/>
        <w:ind w:firstLine="426"/>
        <w:jc w:val="both"/>
        <w:rPr>
          <w:rStyle w:val="a8"/>
          <w:rFonts w:ascii="Tahoma" w:hAnsi="Tahoma" w:cs="Tahoma"/>
          <w:b w:val="0"/>
          <w:sz w:val="22"/>
          <w:szCs w:val="22"/>
        </w:rPr>
      </w:pPr>
    </w:p>
    <w:p w:rsidR="000F467D" w:rsidRPr="00C86893" w:rsidRDefault="000F467D" w:rsidP="000F467D">
      <w:pPr>
        <w:jc w:val="center"/>
        <w:rPr>
          <w:rStyle w:val="a8"/>
          <w:rFonts w:ascii="Tahoma" w:hAnsi="Tahoma" w:cs="Tahoma"/>
          <w:sz w:val="22"/>
          <w:szCs w:val="22"/>
          <w:u w:val="single"/>
        </w:rPr>
      </w:pPr>
      <w:r w:rsidRPr="00C86893">
        <w:rPr>
          <w:rStyle w:val="a8"/>
          <w:rFonts w:ascii="Tahoma" w:hAnsi="Tahoma" w:cs="Tahoma"/>
          <w:sz w:val="22"/>
          <w:szCs w:val="22"/>
          <w:u w:val="single"/>
        </w:rPr>
        <w:t>Компания «</w:t>
      </w:r>
      <w:proofErr w:type="spellStart"/>
      <w:r w:rsidRPr="00C86893">
        <w:rPr>
          <w:rStyle w:val="a8"/>
          <w:rFonts w:ascii="Tahoma" w:hAnsi="Tahoma" w:cs="Tahoma"/>
          <w:sz w:val="22"/>
          <w:szCs w:val="22"/>
          <w:u w:val="single"/>
        </w:rPr>
        <w:t>РусЭкспо</w:t>
      </w:r>
      <w:proofErr w:type="spellEnd"/>
      <w:r w:rsidRPr="00C86893">
        <w:rPr>
          <w:rStyle w:val="a8"/>
          <w:rFonts w:ascii="Tahoma" w:hAnsi="Tahoma" w:cs="Tahoma"/>
          <w:sz w:val="22"/>
          <w:szCs w:val="22"/>
          <w:u w:val="single"/>
        </w:rPr>
        <w:t xml:space="preserve">» является официальным эксклюзивным представителем </w:t>
      </w:r>
      <w:r w:rsidRPr="00C86893">
        <w:rPr>
          <w:rStyle w:val="a8"/>
          <w:rFonts w:ascii="Tahoma" w:hAnsi="Tahoma" w:cs="Tahoma"/>
          <w:sz w:val="22"/>
          <w:szCs w:val="22"/>
          <w:u w:val="single"/>
        </w:rPr>
        <w:br/>
        <w:t>мероприятия в России, Украине, Беларуси и Казахстане.</w:t>
      </w:r>
    </w:p>
    <w:p w:rsidR="00C86893" w:rsidRPr="00C86893" w:rsidRDefault="00C86893" w:rsidP="00C86893">
      <w:pPr>
        <w:pStyle w:val="Default"/>
        <w:ind w:firstLine="426"/>
        <w:jc w:val="both"/>
        <w:rPr>
          <w:rStyle w:val="a8"/>
          <w:rFonts w:ascii="Tahoma" w:hAnsi="Tahoma" w:cs="Tahoma"/>
          <w:b w:val="0"/>
          <w:sz w:val="22"/>
          <w:szCs w:val="22"/>
        </w:rPr>
      </w:pPr>
    </w:p>
    <w:p w:rsidR="00C86893" w:rsidRPr="00C86893" w:rsidRDefault="00C86893" w:rsidP="00C86893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Сейчас в Королевстве Саудовская Аравия реализуется национальный экономический план </w:t>
      </w:r>
      <w:r w:rsidRPr="00C86893">
        <w:rPr>
          <w:rStyle w:val="A10"/>
          <w:rFonts w:ascii="Tahoma" w:hAnsi="Tahoma" w:cs="Tahoma"/>
          <w:color w:val="auto"/>
          <w:sz w:val="22"/>
          <w:szCs w:val="22"/>
          <w:lang w:val="en-US"/>
        </w:rPr>
        <w:t>National</w:t>
      </w:r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 </w:t>
      </w:r>
      <w:r w:rsidRPr="00C86893">
        <w:rPr>
          <w:rStyle w:val="A10"/>
          <w:rFonts w:ascii="Tahoma" w:hAnsi="Tahoma" w:cs="Tahoma"/>
          <w:color w:val="auto"/>
          <w:sz w:val="22"/>
          <w:szCs w:val="22"/>
          <w:lang w:val="en-US"/>
        </w:rPr>
        <w:t>Transformation</w:t>
      </w:r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 </w:t>
      </w:r>
      <w:r w:rsidRPr="00C86893">
        <w:rPr>
          <w:rStyle w:val="A10"/>
          <w:rFonts w:ascii="Tahoma" w:hAnsi="Tahoma" w:cs="Tahoma"/>
          <w:color w:val="auto"/>
          <w:sz w:val="22"/>
          <w:szCs w:val="22"/>
          <w:lang w:val="en-US"/>
        </w:rPr>
        <w:t>Plan</w:t>
      </w:r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 </w:t>
      </w:r>
      <w:r w:rsidRPr="00C86893">
        <w:rPr>
          <w:rStyle w:val="A10"/>
          <w:rFonts w:ascii="Tahoma" w:hAnsi="Tahoma" w:cs="Tahoma"/>
          <w:color w:val="auto"/>
          <w:sz w:val="22"/>
          <w:szCs w:val="22"/>
          <w:lang w:val="en-US"/>
        </w:rPr>
        <w:t>and</w:t>
      </w:r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 </w:t>
      </w:r>
      <w:r w:rsidRPr="00C86893">
        <w:rPr>
          <w:rStyle w:val="A10"/>
          <w:rFonts w:ascii="Tahoma" w:hAnsi="Tahoma" w:cs="Tahoma"/>
          <w:color w:val="auto"/>
          <w:sz w:val="22"/>
          <w:szCs w:val="22"/>
          <w:lang w:val="en-US"/>
        </w:rPr>
        <w:t>Vision</w:t>
      </w:r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 2030, целью которого является избавление страны от нефтяной зависимости и развитие экономики страны.</w:t>
      </w:r>
    </w:p>
    <w:p w:rsidR="00C86893" w:rsidRPr="00C86893" w:rsidRDefault="00C86893" w:rsidP="00C86893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C86893" w:rsidRPr="00C86893" w:rsidRDefault="00C86893" w:rsidP="00C86893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86893">
        <w:rPr>
          <w:rFonts w:ascii="Tahoma" w:hAnsi="Tahoma" w:cs="Tahoma"/>
          <w:sz w:val="22"/>
          <w:szCs w:val="22"/>
        </w:rPr>
        <w:t xml:space="preserve">Транспортная отрасль является важной основой любой национальной экономики и ключевым фактором для устойчивого развития. Правительство Саудовской Аравии инвестирует существенные суммы в развитие транспортной инфраструктуры в рамках общей программы развития и диверсификации экономики страны. Строятся морские порты, расширяются и модернизируются аэропорты, реализуются и инициируются проекты в области железнодорожного транспорта и метро. </w:t>
      </w:r>
    </w:p>
    <w:p w:rsidR="00C86893" w:rsidRPr="00C86893" w:rsidRDefault="00C86893" w:rsidP="00C86893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C86893" w:rsidRPr="00C86893" w:rsidRDefault="00C86893" w:rsidP="00C86893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В ближайшие 10 лет в транспортный сектор Саудовской Аравии будет инвестировано 140 млрд. долларов США. Эти средства пойдут на развитие пяти основных направлений: морские перевозки, железные дороги, автодороги, авиаперевозки и логистические услуги. Среди основных проектов можно выделить строительство метро в Эр-Рияде и Мекке, аэропортов в </w:t>
      </w:r>
      <w:proofErr w:type="spellStart"/>
      <w:r w:rsidRPr="00C86893">
        <w:rPr>
          <w:rStyle w:val="A10"/>
          <w:rFonts w:ascii="Tahoma" w:hAnsi="Tahoma" w:cs="Tahoma"/>
          <w:color w:val="auto"/>
          <w:sz w:val="22"/>
          <w:szCs w:val="22"/>
        </w:rPr>
        <w:t>Джидде</w:t>
      </w:r>
      <w:proofErr w:type="spellEnd"/>
      <w:r w:rsidRPr="00C86893">
        <w:rPr>
          <w:rStyle w:val="A10"/>
          <w:rFonts w:ascii="Tahoma" w:hAnsi="Tahoma" w:cs="Tahoma"/>
          <w:color w:val="auto"/>
          <w:sz w:val="22"/>
          <w:szCs w:val="22"/>
        </w:rPr>
        <w:t xml:space="preserve"> и Эр-Рияде.</w:t>
      </w:r>
    </w:p>
    <w:p w:rsidR="00C86893" w:rsidRPr="00C86893" w:rsidRDefault="00C86893" w:rsidP="00C86893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C86893" w:rsidRDefault="00C86893" w:rsidP="00C86893">
      <w:pPr>
        <w:pStyle w:val="Default"/>
        <w:ind w:firstLine="426"/>
        <w:jc w:val="both"/>
        <w:rPr>
          <w:rStyle w:val="A10"/>
          <w:rFonts w:ascii="Tahoma" w:hAnsi="Tahoma" w:cs="Tahoma"/>
          <w:color w:val="auto"/>
          <w:sz w:val="22"/>
          <w:szCs w:val="22"/>
        </w:rPr>
      </w:pPr>
      <w:r w:rsidRPr="00C86893">
        <w:rPr>
          <w:rStyle w:val="A10"/>
          <w:rFonts w:ascii="Tahoma" w:hAnsi="Tahoma" w:cs="Tahoma"/>
          <w:color w:val="auto"/>
          <w:sz w:val="22"/>
          <w:szCs w:val="22"/>
        </w:rPr>
        <w:t>Выставка будет важной международной площадкой, где ключевые фигуры из правительства страны и транспортных ведомств, а также профессионалы отрасли смогут объявить о своих инициативах, сформулировать стратегии, обсудить актуальные проекты и обменяться информацией в целом.</w:t>
      </w:r>
    </w:p>
    <w:p w:rsidR="00C86893" w:rsidRDefault="00C86893">
      <w:pPr>
        <w:rPr>
          <w:rStyle w:val="A10"/>
          <w:rFonts w:ascii="Tahoma" w:hAnsi="Tahoma" w:cs="Tahoma"/>
          <w:color w:val="auto"/>
          <w:sz w:val="22"/>
          <w:szCs w:val="22"/>
        </w:rPr>
      </w:pPr>
      <w:r>
        <w:rPr>
          <w:rStyle w:val="A10"/>
          <w:rFonts w:ascii="Tahoma" w:hAnsi="Tahoma" w:cs="Tahoma"/>
          <w:color w:val="auto"/>
          <w:sz w:val="22"/>
          <w:szCs w:val="22"/>
        </w:rPr>
        <w:br w:type="page"/>
      </w:r>
    </w:p>
    <w:p w:rsidR="00C86893" w:rsidRPr="00C86893" w:rsidRDefault="00C86893" w:rsidP="00C86893">
      <w:pPr>
        <w:jc w:val="right"/>
        <w:rPr>
          <w:rFonts w:ascii="Tahoma" w:hAnsi="Tahoma" w:cs="Tahoma"/>
          <w:b/>
          <w:sz w:val="22"/>
          <w:szCs w:val="22"/>
          <w:lang w:val="en-US"/>
        </w:rPr>
      </w:pPr>
      <w:r w:rsidRPr="00C86893">
        <w:rPr>
          <w:rFonts w:ascii="Tahoma" w:hAnsi="Tahoma" w:cs="Tahoma"/>
          <w:b/>
          <w:sz w:val="22"/>
          <w:szCs w:val="22"/>
          <w:lang w:val="en-US"/>
        </w:rPr>
        <w:lastRenderedPageBreak/>
        <w:t>Saudi Transport and Logistic Services Exhibition</w:t>
      </w:r>
    </w:p>
    <w:p w:rsidR="00C86893" w:rsidRPr="00C86893" w:rsidRDefault="00C86893" w:rsidP="00C86893">
      <w:pPr>
        <w:jc w:val="right"/>
        <w:rPr>
          <w:rFonts w:ascii="Tahoma" w:hAnsi="Tahoma" w:cs="Tahoma"/>
          <w:b/>
          <w:sz w:val="22"/>
          <w:szCs w:val="22"/>
        </w:rPr>
      </w:pPr>
      <w:r w:rsidRPr="00C86893">
        <w:rPr>
          <w:rFonts w:ascii="Tahoma" w:hAnsi="Tahoma" w:cs="Tahoma"/>
          <w:b/>
          <w:sz w:val="22"/>
          <w:szCs w:val="22"/>
        </w:rPr>
        <w:t>Международная выставка транспорта и логистики</w:t>
      </w:r>
    </w:p>
    <w:p w:rsidR="00C86893" w:rsidRPr="00C86893" w:rsidRDefault="00C86893" w:rsidP="00C86893">
      <w:pPr>
        <w:jc w:val="right"/>
        <w:rPr>
          <w:rFonts w:ascii="Tahoma" w:hAnsi="Tahoma" w:cs="Tahoma"/>
          <w:sz w:val="22"/>
          <w:szCs w:val="22"/>
        </w:rPr>
      </w:pPr>
      <w:r w:rsidRPr="00C86893">
        <w:rPr>
          <w:rFonts w:ascii="Tahoma" w:hAnsi="Tahoma" w:cs="Tahoma"/>
          <w:sz w:val="22"/>
          <w:szCs w:val="22"/>
        </w:rPr>
        <w:t>Саудовская Аравия, Эр-Рияд</w:t>
      </w:r>
    </w:p>
    <w:p w:rsidR="00C86893" w:rsidRDefault="00C86893" w:rsidP="00C86893">
      <w:pPr>
        <w:jc w:val="right"/>
        <w:rPr>
          <w:rFonts w:ascii="Tahoma" w:hAnsi="Tahoma" w:cs="Tahoma"/>
          <w:sz w:val="22"/>
          <w:szCs w:val="22"/>
        </w:rPr>
      </w:pPr>
      <w:r w:rsidRPr="00C86893">
        <w:rPr>
          <w:rFonts w:ascii="Tahoma" w:hAnsi="Tahoma" w:cs="Tahoma"/>
          <w:sz w:val="22"/>
          <w:szCs w:val="22"/>
        </w:rPr>
        <w:t>04-06 ноября 2019 года</w:t>
      </w:r>
    </w:p>
    <w:p w:rsidR="00C86893" w:rsidRDefault="00C86893" w:rsidP="00C86893">
      <w:pPr>
        <w:jc w:val="right"/>
        <w:rPr>
          <w:rFonts w:ascii="Tahoma" w:hAnsi="Tahoma" w:cs="Tahoma"/>
          <w:sz w:val="22"/>
          <w:szCs w:val="22"/>
        </w:rPr>
      </w:pPr>
    </w:p>
    <w:p w:rsidR="00C86893" w:rsidRPr="00C86893" w:rsidRDefault="00C86893" w:rsidP="00C86893">
      <w:pPr>
        <w:pStyle w:val="Default"/>
        <w:ind w:firstLine="426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86893">
        <w:rPr>
          <w:rFonts w:ascii="Tahoma" w:hAnsi="Tahoma" w:cs="Tahoma"/>
          <w:b/>
          <w:sz w:val="22"/>
          <w:szCs w:val="22"/>
          <w:u w:val="single"/>
        </w:rPr>
        <w:t>ПРОФИЛЬ УЧАСТНИКОВ ВЫСТАВКИ:</w:t>
      </w:r>
    </w:p>
    <w:p w:rsidR="000F467D" w:rsidRPr="00C86893" w:rsidRDefault="000F467D" w:rsidP="00C86893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:rsidR="000F467D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Подвижной состав, п</w:t>
      </w:r>
      <w:r w:rsidR="00C86893" w:rsidRPr="00AF2D7F">
        <w:rPr>
          <w:rFonts w:ascii="Tahoma" w:hAnsi="Tahoma" w:cs="Tahoma"/>
          <w:bCs/>
          <w:sz w:val="22"/>
          <w:szCs w:val="22"/>
        </w:rPr>
        <w:t>ассажирские и грузовые вагоны</w:t>
      </w:r>
    </w:p>
    <w:p w:rsidR="00C86893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Запчасти и компоненты</w:t>
      </w:r>
    </w:p>
    <w:p w:rsidR="00C86893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Управление движением поездов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Информационные технологии на железнодорожном транспорте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Системы информирования пассажиров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Системы безопасности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Освещение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Железнодорожные сети и системы связи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Оборудование для железнодорожных станций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Туннели: строительство и оборудование</w:t>
      </w:r>
    </w:p>
    <w:p w:rsidR="000E5FD6" w:rsidRPr="00AF2D7F" w:rsidRDefault="000E5FD6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Таможенн</w:t>
      </w:r>
      <w:r w:rsidR="00683697" w:rsidRPr="00AF2D7F">
        <w:rPr>
          <w:rFonts w:ascii="Tahoma" w:hAnsi="Tahoma" w:cs="Tahoma"/>
          <w:bCs/>
          <w:sz w:val="22"/>
          <w:szCs w:val="22"/>
        </w:rPr>
        <w:t>ая</w:t>
      </w:r>
      <w:r w:rsidRPr="00AF2D7F">
        <w:rPr>
          <w:rFonts w:ascii="Tahoma" w:hAnsi="Tahoma" w:cs="Tahoma"/>
          <w:bCs/>
          <w:sz w:val="22"/>
          <w:szCs w:val="22"/>
        </w:rPr>
        <w:t xml:space="preserve"> очистк</w:t>
      </w:r>
      <w:r w:rsidR="00683697" w:rsidRPr="00AF2D7F">
        <w:rPr>
          <w:rFonts w:ascii="Tahoma" w:hAnsi="Tahoma" w:cs="Tahoma"/>
          <w:bCs/>
          <w:sz w:val="22"/>
          <w:szCs w:val="22"/>
        </w:rPr>
        <w:t>а</w:t>
      </w:r>
      <w:r w:rsidRPr="00AF2D7F">
        <w:rPr>
          <w:rFonts w:ascii="Tahoma" w:hAnsi="Tahoma" w:cs="Tahoma"/>
          <w:bCs/>
          <w:sz w:val="22"/>
          <w:szCs w:val="22"/>
        </w:rPr>
        <w:t xml:space="preserve"> грузов</w:t>
      </w:r>
    </w:p>
    <w:p w:rsidR="000E5FD6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Грузовые авиаперевозки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Железнодорожные перевозки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Логистические компании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Экспедиторские услуги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Курьерская доставка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Управление цепями поставок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Грузовые компании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Транспортные и логистические центры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Погрузочно-разгрузочное оборудование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Конвейеры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Грузовой автотранспорт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Порты, портовое оборудование, морские перевозки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Рефрижераторные перевозки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Управление парком транспортных средств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Биометрические системы</w:t>
      </w:r>
    </w:p>
    <w:p w:rsidR="00683697" w:rsidRPr="00AF2D7F" w:rsidRDefault="00683697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Системы электронного документооборота</w:t>
      </w:r>
    </w:p>
    <w:p w:rsidR="00683697" w:rsidRPr="00AF2D7F" w:rsidRDefault="00AF2D7F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Автоматизированные системы управления предприятием</w:t>
      </w:r>
    </w:p>
    <w:p w:rsidR="00AF2D7F" w:rsidRPr="00AF2D7F" w:rsidRDefault="00AF2D7F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proofErr w:type="spellStart"/>
      <w:r w:rsidRPr="00AF2D7F">
        <w:rPr>
          <w:rFonts w:ascii="Tahoma" w:hAnsi="Tahoma" w:cs="Tahoma"/>
          <w:bCs/>
          <w:sz w:val="22"/>
          <w:szCs w:val="22"/>
        </w:rPr>
        <w:t>Геопозиционирование</w:t>
      </w:r>
      <w:proofErr w:type="spellEnd"/>
    </w:p>
    <w:p w:rsidR="00AF2D7F" w:rsidRPr="00AF2D7F" w:rsidRDefault="00AF2D7F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Системы управления производством</w:t>
      </w:r>
    </w:p>
    <w:p w:rsidR="00AF2D7F" w:rsidRPr="00AF2D7F" w:rsidRDefault="00AF2D7F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Системы управления складом, роботизация</w:t>
      </w:r>
    </w:p>
    <w:p w:rsidR="00AF2D7F" w:rsidRPr="00AF2D7F" w:rsidRDefault="00AF2D7F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Системы управления материально-техническими ресурсами</w:t>
      </w:r>
    </w:p>
    <w:p w:rsidR="00AF2D7F" w:rsidRPr="00AF2D7F" w:rsidRDefault="00AF2D7F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Системы видеонаблюдения</w:t>
      </w:r>
    </w:p>
    <w:p w:rsidR="00AF2D7F" w:rsidRPr="00AF2D7F" w:rsidRDefault="00AF2D7F" w:rsidP="00AF2D7F">
      <w:pPr>
        <w:pStyle w:val="ab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AF2D7F">
        <w:rPr>
          <w:rFonts w:ascii="Tahoma" w:hAnsi="Tahoma" w:cs="Tahoma"/>
          <w:bCs/>
          <w:sz w:val="22"/>
          <w:szCs w:val="22"/>
        </w:rPr>
        <w:t>Архивное хранение</w:t>
      </w:r>
    </w:p>
    <w:p w:rsidR="000F467D" w:rsidRPr="006E25D1" w:rsidRDefault="000F467D" w:rsidP="00C86893">
      <w:pPr>
        <w:ind w:firstLine="567"/>
        <w:jc w:val="both"/>
        <w:rPr>
          <w:rFonts w:ascii="Tahoma" w:hAnsi="Tahoma" w:cs="Tahoma"/>
          <w:iCs/>
          <w:sz w:val="20"/>
        </w:rPr>
      </w:pPr>
    </w:p>
    <w:p w:rsidR="000F467D" w:rsidRPr="00970DCA" w:rsidRDefault="000F467D" w:rsidP="000F467D">
      <w:pPr>
        <w:pStyle w:val="a6"/>
        <w:tabs>
          <w:tab w:val="left" w:pos="0"/>
        </w:tabs>
        <w:spacing w:line="220" w:lineRule="exact"/>
        <w:ind w:left="0" w:right="78" w:firstLine="0"/>
        <w:rPr>
          <w:rFonts w:ascii="Tahoma" w:hAnsi="Tahoma" w:cs="Tahoma"/>
          <w:b w:val="0"/>
          <w:sz w:val="16"/>
          <w:szCs w:val="16"/>
          <w:u w:val="single"/>
        </w:rPr>
      </w:pPr>
      <w:r w:rsidRPr="00970DCA">
        <w:rPr>
          <w:rFonts w:ascii="Tahoma" w:hAnsi="Tahoma" w:cs="Tahoma"/>
          <w:b w:val="0"/>
          <w:sz w:val="16"/>
          <w:szCs w:val="16"/>
          <w:u w:val="single"/>
        </w:rPr>
        <w:t>Информация по стоимости участия в конференции и выставке, а также стоимости деловой поездки на мероприятие предоставляется по запросу предприятия.</w:t>
      </w:r>
    </w:p>
    <w:p w:rsidR="000F467D" w:rsidRPr="006E25D1" w:rsidRDefault="000F467D" w:rsidP="000F467D">
      <w:pPr>
        <w:pStyle w:val="a6"/>
        <w:tabs>
          <w:tab w:val="left" w:pos="-993"/>
        </w:tabs>
        <w:spacing w:line="240" w:lineRule="exact"/>
        <w:ind w:left="0" w:right="78" w:firstLine="0"/>
        <w:jc w:val="both"/>
        <w:rPr>
          <w:rFonts w:ascii="Tahoma" w:hAnsi="Tahoma" w:cs="Tahoma"/>
          <w:b w:val="0"/>
          <w:bCs/>
          <w:sz w:val="20"/>
        </w:rPr>
      </w:pPr>
    </w:p>
    <w:p w:rsidR="000F467D" w:rsidRPr="006E25D1" w:rsidRDefault="000F467D" w:rsidP="000F467D">
      <w:pPr>
        <w:pStyle w:val="a6"/>
        <w:tabs>
          <w:tab w:val="left" w:pos="0"/>
        </w:tabs>
        <w:spacing w:line="220" w:lineRule="exact"/>
        <w:ind w:left="0" w:right="78" w:firstLine="0"/>
        <w:jc w:val="both"/>
        <w:rPr>
          <w:rFonts w:ascii="Tahoma" w:hAnsi="Tahoma"/>
          <w:color w:val="0000FF"/>
          <w:sz w:val="20"/>
          <w:u w:val="single"/>
        </w:rPr>
      </w:pPr>
      <w:r w:rsidRPr="006E25D1">
        <w:rPr>
          <w:rFonts w:ascii="Tahoma" w:hAnsi="Tahoma"/>
          <w:color w:val="0000FF"/>
          <w:sz w:val="20"/>
          <w:u w:val="single"/>
        </w:rPr>
        <w:t>_____________________________________________________________________________</w:t>
      </w:r>
    </w:p>
    <w:p w:rsidR="000F467D" w:rsidRPr="006E25D1" w:rsidRDefault="000F467D" w:rsidP="000F467D">
      <w:pPr>
        <w:pStyle w:val="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0"/>
        <w:ind w:right="79" w:firstLine="0"/>
        <w:jc w:val="right"/>
        <w:rPr>
          <w:rFonts w:ascii="Tahoma" w:hAnsi="Tahoma"/>
          <w:i w:val="0"/>
          <w:color w:val="0000FF"/>
          <w:sz w:val="20"/>
        </w:rPr>
      </w:pPr>
      <w:r w:rsidRPr="006E25D1">
        <w:rPr>
          <w:rFonts w:ascii="Tahoma" w:hAnsi="Tahoma"/>
          <w:i w:val="0"/>
          <w:color w:val="0000FF"/>
          <w:sz w:val="20"/>
        </w:rPr>
        <w:t>Выставим в лучшем свете!</w:t>
      </w:r>
    </w:p>
    <w:p w:rsidR="000F467D" w:rsidRPr="006E25D1" w:rsidRDefault="000F467D" w:rsidP="000F467D">
      <w:pPr>
        <w:pStyle w:val="5"/>
        <w:tabs>
          <w:tab w:val="left" w:pos="0"/>
        </w:tabs>
        <w:spacing w:before="0" w:after="0"/>
        <w:ind w:right="79"/>
        <w:jc w:val="right"/>
        <w:rPr>
          <w:sz w:val="20"/>
        </w:rPr>
      </w:pPr>
      <w:r w:rsidRPr="006E25D1">
        <w:rPr>
          <w:rFonts w:ascii="Tahoma" w:hAnsi="Tahoma"/>
          <w:i w:val="0"/>
          <w:color w:val="0000FF"/>
          <w:sz w:val="20"/>
        </w:rPr>
        <w:t>Коллектив компании «</w:t>
      </w:r>
      <w:proofErr w:type="spellStart"/>
      <w:r w:rsidRPr="006E25D1">
        <w:rPr>
          <w:rFonts w:ascii="Tahoma" w:hAnsi="Tahoma"/>
          <w:i w:val="0"/>
          <w:color w:val="0000FF"/>
          <w:sz w:val="20"/>
        </w:rPr>
        <w:t>РусЭкспо</w:t>
      </w:r>
      <w:proofErr w:type="spellEnd"/>
      <w:r w:rsidRPr="006E25D1">
        <w:rPr>
          <w:rFonts w:ascii="Tahoma" w:hAnsi="Tahoma"/>
          <w:i w:val="0"/>
          <w:color w:val="0000FF"/>
          <w:sz w:val="20"/>
        </w:rPr>
        <w:t>»</w:t>
      </w:r>
    </w:p>
    <w:p w:rsidR="009A609E" w:rsidRPr="000F467D" w:rsidRDefault="009A609E" w:rsidP="000F467D"/>
    <w:sectPr w:rsidR="009A609E" w:rsidRPr="000F467D" w:rsidSect="008D3176">
      <w:headerReference w:type="default" r:id="rId8"/>
      <w:type w:val="continuous"/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2A" w:rsidRDefault="0029732A">
      <w:r>
        <w:separator/>
      </w:r>
    </w:p>
  </w:endnote>
  <w:endnote w:type="continuationSeparator" w:id="0">
    <w:p w:rsidR="0029732A" w:rsidRDefault="002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">
    <w:altName w:val="Ex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2A" w:rsidRDefault="0029732A">
      <w:r>
        <w:separator/>
      </w:r>
    </w:p>
  </w:footnote>
  <w:footnote w:type="continuationSeparator" w:id="0">
    <w:p w:rsidR="0029732A" w:rsidRDefault="0029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2988"/>
      <w:gridCol w:w="7797"/>
      <w:gridCol w:w="298"/>
    </w:tblGrid>
    <w:tr w:rsidR="00DA4AB3" w:rsidRPr="00FF5C8A" w:rsidTr="00462464">
      <w:trPr>
        <w:gridAfter w:val="1"/>
        <w:wAfter w:w="298" w:type="dxa"/>
      </w:trPr>
      <w:tc>
        <w:tcPr>
          <w:tcW w:w="2988" w:type="dxa"/>
        </w:tcPr>
        <w:p w:rsidR="00DA4AB3" w:rsidRPr="00FF5C8A" w:rsidRDefault="00913485" w:rsidP="00FF5C8A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028825" cy="7810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DA4AB3" w:rsidRPr="00FF5C8A" w:rsidRDefault="00DA4AB3" w:rsidP="00FF5C8A">
          <w:pPr>
            <w:jc w:val="right"/>
            <w:rPr>
              <w:rFonts w:ascii="Tahoma" w:hAnsi="Tahoma" w:cs="Tahoma"/>
              <w:b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ООО «</w:t>
          </w:r>
          <w:proofErr w:type="spellStart"/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РусЭкспо</w:t>
          </w:r>
          <w:proofErr w:type="spellEnd"/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»</w:t>
          </w:r>
        </w:p>
        <w:p w:rsidR="00DA4AB3" w:rsidRPr="00C86893" w:rsidRDefault="00C86893" w:rsidP="00FF5C8A">
          <w:pPr>
            <w:jc w:val="right"/>
            <w:rPr>
              <w:rFonts w:ascii="Tahoma" w:hAnsi="Tahoma" w:cs="Tahoma"/>
              <w:b/>
              <w:color w:val="0000FF"/>
              <w:sz w:val="20"/>
              <w:szCs w:val="20"/>
            </w:rPr>
          </w:pPr>
          <w:r>
            <w:rPr>
              <w:rFonts w:ascii="Tahoma" w:hAnsi="Tahoma" w:cs="Tahoma"/>
              <w:b/>
              <w:color w:val="0000FF"/>
              <w:sz w:val="20"/>
              <w:szCs w:val="20"/>
            </w:rPr>
            <w:t>ООО «</w:t>
          </w:r>
          <w:proofErr w:type="spellStart"/>
          <w:r>
            <w:rPr>
              <w:rFonts w:ascii="Tahoma" w:hAnsi="Tahoma" w:cs="Tahoma"/>
              <w:b/>
              <w:color w:val="0000FF"/>
              <w:sz w:val="20"/>
              <w:szCs w:val="20"/>
            </w:rPr>
            <w:t>РусЭкспо</w:t>
          </w:r>
          <w:proofErr w:type="spellEnd"/>
          <w:r>
            <w:rPr>
              <w:rFonts w:ascii="Tahoma" w:hAnsi="Tahoma" w:cs="Tahoma"/>
              <w:b/>
              <w:color w:val="0000FF"/>
              <w:sz w:val="20"/>
              <w:szCs w:val="20"/>
            </w:rPr>
            <w:t xml:space="preserve"> Интернэшнл»</w:t>
          </w:r>
        </w:p>
        <w:p w:rsidR="00DA4AB3" w:rsidRPr="002423B0" w:rsidRDefault="00DA4AB3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color w:val="0000FF"/>
              <w:sz w:val="20"/>
              <w:szCs w:val="20"/>
            </w:rPr>
            <w:t>Россия, 111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>123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, г. Москва,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шоссе 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Энтузиастов, д.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56, стр. 8, </w:t>
          </w:r>
          <w:proofErr w:type="spellStart"/>
          <w:r w:rsidR="002423B0">
            <w:rPr>
              <w:rFonts w:ascii="Tahoma" w:hAnsi="Tahoma" w:cs="Tahoma"/>
              <w:color w:val="0000FF"/>
              <w:sz w:val="20"/>
              <w:szCs w:val="20"/>
            </w:rPr>
            <w:t>эт</w:t>
          </w:r>
          <w:proofErr w:type="spellEnd"/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. 4, пом. </w:t>
          </w:r>
          <w:r w:rsidR="002423B0">
            <w:rPr>
              <w:rFonts w:ascii="Tahoma" w:hAnsi="Tahoma" w:cs="Tahoma"/>
              <w:color w:val="0000FF"/>
              <w:sz w:val="20"/>
              <w:szCs w:val="20"/>
              <w:lang w:val="en-US"/>
            </w:rPr>
            <w:t>V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>, ком. 3</w:t>
          </w:r>
        </w:p>
        <w:p w:rsidR="00DA4AB3" w:rsidRPr="00FF5C8A" w:rsidRDefault="00DA4AB3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Тел./факс: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+7 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>495 790 73 20</w:t>
          </w:r>
        </w:p>
        <w:p w:rsidR="00DA4AB3" w:rsidRPr="00FF5C8A" w:rsidRDefault="0029732A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hyperlink r:id="rId2" w:history="1"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www</w:t>
            </w:r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rusexpo</w:t>
            </w:r>
            <w:proofErr w:type="spellEnd"/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</w:rPr>
              <w:t>.</w:t>
            </w:r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net</w:t>
            </w:r>
          </w:hyperlink>
        </w:p>
        <w:p w:rsidR="00DA4AB3" w:rsidRPr="002423B0" w:rsidRDefault="002423B0" w:rsidP="002423B0">
          <w:pPr>
            <w:jc w:val="right"/>
            <w:rPr>
              <w:b/>
              <w:color w:val="0000FF"/>
              <w:sz w:val="20"/>
              <w:szCs w:val="20"/>
            </w:rPr>
          </w:pPr>
          <w:proofErr w:type="spellStart"/>
          <w:r>
            <w:rPr>
              <w:rFonts w:ascii="Tahoma" w:hAnsi="Tahoma" w:cs="Tahoma"/>
              <w:color w:val="0000FF"/>
              <w:sz w:val="20"/>
              <w:szCs w:val="20"/>
            </w:rPr>
            <w:t>Эл.почта</w:t>
          </w:r>
          <w:proofErr w:type="spellEnd"/>
          <w:r w:rsidR="00DA4AB3" w:rsidRPr="00FF5C8A">
            <w:rPr>
              <w:rFonts w:ascii="Tahoma" w:hAnsi="Tahoma" w:cs="Tahoma"/>
              <w:color w:val="0000FF"/>
              <w:sz w:val="20"/>
              <w:szCs w:val="20"/>
              <w:lang w:val="de-DE"/>
            </w:rPr>
            <w:t xml:space="preserve">: </w:t>
          </w:r>
          <w:hyperlink r:id="rId3" w:history="1">
            <w:r w:rsidRPr="00A411E9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info</w:t>
            </w:r>
            <w:r w:rsidRPr="00A411E9">
              <w:rPr>
                <w:rStyle w:val="a5"/>
                <w:rFonts w:ascii="Tahoma" w:hAnsi="Tahoma" w:cs="Tahoma"/>
                <w:sz w:val="20"/>
                <w:szCs w:val="20"/>
              </w:rPr>
              <w:t>@</w:t>
            </w:r>
            <w:r w:rsidRPr="00A411E9">
              <w:rPr>
                <w:rStyle w:val="a5"/>
                <w:rFonts w:ascii="Tahoma" w:hAnsi="Tahoma" w:cs="Tahoma"/>
                <w:sz w:val="20"/>
                <w:szCs w:val="20"/>
                <w:lang w:val="de-DE"/>
              </w:rPr>
              <w:t>rusexpo.net</w:t>
            </w:r>
          </w:hyperlink>
        </w:p>
      </w:tc>
    </w:tr>
    <w:tr w:rsidR="00DA4AB3" w:rsidRPr="00FF5C8A" w:rsidTr="00462464">
      <w:tc>
        <w:tcPr>
          <w:tcW w:w="11083" w:type="dxa"/>
          <w:gridSpan w:val="3"/>
        </w:tcPr>
        <w:p w:rsidR="00DA4AB3" w:rsidRPr="00FF5C8A" w:rsidRDefault="00DA4AB3" w:rsidP="00CD3DD3">
          <w:pPr>
            <w:rPr>
              <w:b/>
              <w:color w:val="0000FF"/>
              <w:sz w:val="20"/>
              <w:szCs w:val="20"/>
            </w:rPr>
          </w:pPr>
          <w:r w:rsidRPr="00FF5C8A">
            <w:rPr>
              <w:b/>
              <w:color w:val="0000FF"/>
              <w:sz w:val="20"/>
              <w:szCs w:val="20"/>
            </w:rPr>
            <w:t>_____________________________________________________</w:t>
          </w:r>
          <w:r w:rsidR="00462464">
            <w:rPr>
              <w:b/>
              <w:color w:val="0000FF"/>
              <w:sz w:val="20"/>
              <w:szCs w:val="20"/>
            </w:rPr>
            <w:t>___</w:t>
          </w:r>
          <w:r w:rsidRPr="00FF5C8A">
            <w:rPr>
              <w:b/>
              <w:color w:val="0000FF"/>
              <w:sz w:val="20"/>
              <w:szCs w:val="20"/>
            </w:rPr>
            <w:t>_____________________________________</w:t>
          </w:r>
          <w:r w:rsidR="002423B0">
            <w:rPr>
              <w:b/>
              <w:color w:val="0000FF"/>
              <w:sz w:val="20"/>
              <w:szCs w:val="20"/>
            </w:rPr>
            <w:t>_____________</w:t>
          </w:r>
        </w:p>
        <w:p w:rsidR="00DA4AB3" w:rsidRPr="00FF5C8A" w:rsidRDefault="00DA4AB3" w:rsidP="00CD3DD3">
          <w:pPr>
            <w:rPr>
              <w:color w:val="0000FF"/>
              <w:sz w:val="20"/>
              <w:szCs w:val="20"/>
            </w:rPr>
          </w:pPr>
        </w:p>
        <w:p w:rsidR="00DA4AB3" w:rsidRPr="00FF5C8A" w:rsidRDefault="00DA4AB3" w:rsidP="002423B0">
          <w:pPr>
            <w:ind w:left="612"/>
            <w:rPr>
              <w:rFonts w:ascii="Tahoma" w:hAnsi="Tahoma" w:cs="Tahoma"/>
              <w:b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Организация промышленных выставок, ярмарок и конференций</w:t>
          </w:r>
        </w:p>
      </w:tc>
    </w:tr>
  </w:tbl>
  <w:p w:rsidR="00DA4AB3" w:rsidRPr="002423B0" w:rsidRDefault="00DA4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06"/>
    <w:multiLevelType w:val="multilevel"/>
    <w:tmpl w:val="B27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939F5"/>
    <w:multiLevelType w:val="multilevel"/>
    <w:tmpl w:val="3FC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309B5"/>
    <w:multiLevelType w:val="hybridMultilevel"/>
    <w:tmpl w:val="408A6032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36F213E4"/>
    <w:multiLevelType w:val="hybridMultilevel"/>
    <w:tmpl w:val="ACE429BC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3D9411F7"/>
    <w:multiLevelType w:val="hybridMultilevel"/>
    <w:tmpl w:val="E3A82D5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3E337BB9"/>
    <w:multiLevelType w:val="hybridMultilevel"/>
    <w:tmpl w:val="87B0D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44726F"/>
    <w:multiLevelType w:val="hybridMultilevel"/>
    <w:tmpl w:val="A6522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920EAE"/>
    <w:multiLevelType w:val="hybridMultilevel"/>
    <w:tmpl w:val="D89092B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57FB0024"/>
    <w:multiLevelType w:val="hybridMultilevel"/>
    <w:tmpl w:val="3D5C5DE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9">
    <w:nsid w:val="5D083A11"/>
    <w:multiLevelType w:val="multilevel"/>
    <w:tmpl w:val="D89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81C2E"/>
    <w:multiLevelType w:val="hybridMultilevel"/>
    <w:tmpl w:val="A6CC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27B46"/>
    <w:multiLevelType w:val="multilevel"/>
    <w:tmpl w:val="DD0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61A3B"/>
    <w:multiLevelType w:val="hybridMultilevel"/>
    <w:tmpl w:val="F78E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6"/>
    <w:rsid w:val="0000445B"/>
    <w:rsid w:val="00037882"/>
    <w:rsid w:val="00082BAB"/>
    <w:rsid w:val="00083366"/>
    <w:rsid w:val="000A5EE4"/>
    <w:rsid w:val="000A7811"/>
    <w:rsid w:val="000E5FD6"/>
    <w:rsid w:val="000F467D"/>
    <w:rsid w:val="00113B6A"/>
    <w:rsid w:val="001253FD"/>
    <w:rsid w:val="00157C55"/>
    <w:rsid w:val="00173393"/>
    <w:rsid w:val="00173803"/>
    <w:rsid w:val="001826F5"/>
    <w:rsid w:val="0019248F"/>
    <w:rsid w:val="00201E8C"/>
    <w:rsid w:val="00233F18"/>
    <w:rsid w:val="002423B0"/>
    <w:rsid w:val="002503FC"/>
    <w:rsid w:val="00250F84"/>
    <w:rsid w:val="0029732A"/>
    <w:rsid w:val="002A6E18"/>
    <w:rsid w:val="00301ED5"/>
    <w:rsid w:val="00344AB0"/>
    <w:rsid w:val="0036393C"/>
    <w:rsid w:val="00364F65"/>
    <w:rsid w:val="0037667B"/>
    <w:rsid w:val="00420F7C"/>
    <w:rsid w:val="00462464"/>
    <w:rsid w:val="004710B4"/>
    <w:rsid w:val="004716AB"/>
    <w:rsid w:val="004D1D0B"/>
    <w:rsid w:val="00535AC8"/>
    <w:rsid w:val="00546806"/>
    <w:rsid w:val="0057309F"/>
    <w:rsid w:val="00583A95"/>
    <w:rsid w:val="005D608E"/>
    <w:rsid w:val="00645A48"/>
    <w:rsid w:val="00680C0F"/>
    <w:rsid w:val="00683697"/>
    <w:rsid w:val="00694A60"/>
    <w:rsid w:val="006B7B09"/>
    <w:rsid w:val="006C5170"/>
    <w:rsid w:val="006E2316"/>
    <w:rsid w:val="006E7CAC"/>
    <w:rsid w:val="0076585A"/>
    <w:rsid w:val="007A1210"/>
    <w:rsid w:val="007A1C42"/>
    <w:rsid w:val="007B245F"/>
    <w:rsid w:val="00806968"/>
    <w:rsid w:val="00815958"/>
    <w:rsid w:val="008A6585"/>
    <w:rsid w:val="008D3176"/>
    <w:rsid w:val="00913485"/>
    <w:rsid w:val="0098475C"/>
    <w:rsid w:val="009A609E"/>
    <w:rsid w:val="009A6593"/>
    <w:rsid w:val="009A7679"/>
    <w:rsid w:val="009B7B68"/>
    <w:rsid w:val="009F32D6"/>
    <w:rsid w:val="00A451BD"/>
    <w:rsid w:val="00A46AD2"/>
    <w:rsid w:val="00A53805"/>
    <w:rsid w:val="00A950DD"/>
    <w:rsid w:val="00AE7F32"/>
    <w:rsid w:val="00AF2D7F"/>
    <w:rsid w:val="00B04C66"/>
    <w:rsid w:val="00B1508D"/>
    <w:rsid w:val="00B37A27"/>
    <w:rsid w:val="00B808D9"/>
    <w:rsid w:val="00BD19B6"/>
    <w:rsid w:val="00BE0FAE"/>
    <w:rsid w:val="00C55257"/>
    <w:rsid w:val="00C86893"/>
    <w:rsid w:val="00CA1F3B"/>
    <w:rsid w:val="00CA3201"/>
    <w:rsid w:val="00CC7013"/>
    <w:rsid w:val="00CD3DD3"/>
    <w:rsid w:val="00CF6EDD"/>
    <w:rsid w:val="00D31A46"/>
    <w:rsid w:val="00D35356"/>
    <w:rsid w:val="00D448FD"/>
    <w:rsid w:val="00D45D25"/>
    <w:rsid w:val="00DA4AB3"/>
    <w:rsid w:val="00DB3C2F"/>
    <w:rsid w:val="00DE4199"/>
    <w:rsid w:val="00E20688"/>
    <w:rsid w:val="00E41514"/>
    <w:rsid w:val="00E577EB"/>
    <w:rsid w:val="00E65D33"/>
    <w:rsid w:val="00EB18AD"/>
    <w:rsid w:val="00EC358A"/>
    <w:rsid w:val="00EF3016"/>
    <w:rsid w:val="00FC677E"/>
    <w:rsid w:val="00FF5C8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9A6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60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A60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ind w:firstLine="567"/>
      <w:jc w:val="center"/>
      <w:outlineLvl w:val="7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32D6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Hyperlink"/>
    <w:rsid w:val="009F32D6"/>
    <w:rPr>
      <w:color w:val="0000FF"/>
      <w:u w:val="single"/>
    </w:rPr>
  </w:style>
  <w:style w:type="paragraph" w:customStyle="1" w:styleId="7">
    <w:name w:val="Обычный (веб)7"/>
    <w:basedOn w:val="a"/>
    <w:rsid w:val="009A609E"/>
    <w:pPr>
      <w:spacing w:before="40" w:after="40"/>
      <w:ind w:left="200" w:right="200"/>
    </w:pPr>
    <w:rPr>
      <w:rFonts w:ascii="Verdana" w:hAnsi="Verdana"/>
      <w:sz w:val="18"/>
      <w:szCs w:val="18"/>
    </w:rPr>
  </w:style>
  <w:style w:type="paragraph" w:styleId="a6">
    <w:name w:val="Body Text Indent"/>
    <w:basedOn w:val="a"/>
    <w:rsid w:val="009A609E"/>
    <w:pPr>
      <w:ind w:left="-1276" w:firstLine="425"/>
      <w:jc w:val="center"/>
    </w:pPr>
    <w:rPr>
      <w:rFonts w:ascii="Arial" w:hAnsi="Arial"/>
      <w:b/>
      <w:szCs w:val="20"/>
    </w:rPr>
  </w:style>
  <w:style w:type="paragraph" w:styleId="a7">
    <w:name w:val="footer"/>
    <w:basedOn w:val="a"/>
    <w:rsid w:val="00083366"/>
    <w:pPr>
      <w:tabs>
        <w:tab w:val="center" w:pos="4677"/>
        <w:tab w:val="right" w:pos="9355"/>
      </w:tabs>
    </w:pPr>
  </w:style>
  <w:style w:type="character" w:styleId="a8">
    <w:name w:val="Strong"/>
    <w:qFormat/>
    <w:rsid w:val="004716AB"/>
    <w:rPr>
      <w:b/>
      <w:bCs/>
    </w:rPr>
  </w:style>
  <w:style w:type="paragraph" w:customStyle="1" w:styleId="h21">
    <w:name w:val="h21"/>
    <w:basedOn w:val="a"/>
    <w:rsid w:val="004716AB"/>
    <w:pPr>
      <w:spacing w:before="80" w:after="40"/>
      <w:ind w:left="225" w:right="100"/>
    </w:pPr>
    <w:rPr>
      <w:rFonts w:ascii="Verdana" w:hAnsi="Verdana"/>
      <w:b/>
      <w:bCs/>
      <w:sz w:val="22"/>
      <w:szCs w:val="22"/>
    </w:rPr>
  </w:style>
  <w:style w:type="paragraph" w:styleId="a9">
    <w:name w:val="Balloon Text"/>
    <w:basedOn w:val="a"/>
    <w:semiHidden/>
    <w:rsid w:val="000A78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73393"/>
    <w:pPr>
      <w:spacing w:before="100" w:beforeAutospacing="1" w:after="100" w:afterAutospacing="1"/>
    </w:pPr>
  </w:style>
  <w:style w:type="paragraph" w:styleId="3">
    <w:name w:val="Body Text 3"/>
    <w:basedOn w:val="a"/>
    <w:rsid w:val="00173393"/>
    <w:pPr>
      <w:spacing w:after="120"/>
    </w:pPr>
    <w:rPr>
      <w:sz w:val="16"/>
      <w:szCs w:val="16"/>
    </w:rPr>
  </w:style>
  <w:style w:type="paragraph" w:customStyle="1" w:styleId="Default">
    <w:name w:val="Default"/>
    <w:rsid w:val="00C86893"/>
    <w:pPr>
      <w:autoSpaceDE w:val="0"/>
      <w:autoSpaceDN w:val="0"/>
      <w:adjustRightInd w:val="0"/>
    </w:pPr>
    <w:rPr>
      <w:rFonts w:ascii="Exo" w:hAnsi="Exo" w:cs="Exo"/>
      <w:color w:val="000000"/>
      <w:sz w:val="24"/>
      <w:szCs w:val="24"/>
    </w:rPr>
  </w:style>
  <w:style w:type="character" w:customStyle="1" w:styleId="A10">
    <w:name w:val="A10"/>
    <w:uiPriority w:val="99"/>
    <w:rsid w:val="00C86893"/>
    <w:rPr>
      <w:rFonts w:cs="Exo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AF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9A6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60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A60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ind w:firstLine="567"/>
      <w:jc w:val="center"/>
      <w:outlineLvl w:val="7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32D6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Hyperlink"/>
    <w:rsid w:val="009F32D6"/>
    <w:rPr>
      <w:color w:val="0000FF"/>
      <w:u w:val="single"/>
    </w:rPr>
  </w:style>
  <w:style w:type="paragraph" w:customStyle="1" w:styleId="7">
    <w:name w:val="Обычный (веб)7"/>
    <w:basedOn w:val="a"/>
    <w:rsid w:val="009A609E"/>
    <w:pPr>
      <w:spacing w:before="40" w:after="40"/>
      <w:ind w:left="200" w:right="200"/>
    </w:pPr>
    <w:rPr>
      <w:rFonts w:ascii="Verdana" w:hAnsi="Verdana"/>
      <w:sz w:val="18"/>
      <w:szCs w:val="18"/>
    </w:rPr>
  </w:style>
  <w:style w:type="paragraph" w:styleId="a6">
    <w:name w:val="Body Text Indent"/>
    <w:basedOn w:val="a"/>
    <w:rsid w:val="009A609E"/>
    <w:pPr>
      <w:ind w:left="-1276" w:firstLine="425"/>
      <w:jc w:val="center"/>
    </w:pPr>
    <w:rPr>
      <w:rFonts w:ascii="Arial" w:hAnsi="Arial"/>
      <w:b/>
      <w:szCs w:val="20"/>
    </w:rPr>
  </w:style>
  <w:style w:type="paragraph" w:styleId="a7">
    <w:name w:val="footer"/>
    <w:basedOn w:val="a"/>
    <w:rsid w:val="00083366"/>
    <w:pPr>
      <w:tabs>
        <w:tab w:val="center" w:pos="4677"/>
        <w:tab w:val="right" w:pos="9355"/>
      </w:tabs>
    </w:pPr>
  </w:style>
  <w:style w:type="character" w:styleId="a8">
    <w:name w:val="Strong"/>
    <w:qFormat/>
    <w:rsid w:val="004716AB"/>
    <w:rPr>
      <w:b/>
      <w:bCs/>
    </w:rPr>
  </w:style>
  <w:style w:type="paragraph" w:customStyle="1" w:styleId="h21">
    <w:name w:val="h21"/>
    <w:basedOn w:val="a"/>
    <w:rsid w:val="004716AB"/>
    <w:pPr>
      <w:spacing w:before="80" w:after="40"/>
      <w:ind w:left="225" w:right="100"/>
    </w:pPr>
    <w:rPr>
      <w:rFonts w:ascii="Verdana" w:hAnsi="Verdana"/>
      <w:b/>
      <w:bCs/>
      <w:sz w:val="22"/>
      <w:szCs w:val="22"/>
    </w:rPr>
  </w:style>
  <w:style w:type="paragraph" w:styleId="a9">
    <w:name w:val="Balloon Text"/>
    <w:basedOn w:val="a"/>
    <w:semiHidden/>
    <w:rsid w:val="000A78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73393"/>
    <w:pPr>
      <w:spacing w:before="100" w:beforeAutospacing="1" w:after="100" w:afterAutospacing="1"/>
    </w:pPr>
  </w:style>
  <w:style w:type="paragraph" w:styleId="3">
    <w:name w:val="Body Text 3"/>
    <w:basedOn w:val="a"/>
    <w:rsid w:val="00173393"/>
    <w:pPr>
      <w:spacing w:after="120"/>
    </w:pPr>
    <w:rPr>
      <w:sz w:val="16"/>
      <w:szCs w:val="16"/>
    </w:rPr>
  </w:style>
  <w:style w:type="paragraph" w:customStyle="1" w:styleId="Default">
    <w:name w:val="Default"/>
    <w:rsid w:val="00C86893"/>
    <w:pPr>
      <w:autoSpaceDE w:val="0"/>
      <w:autoSpaceDN w:val="0"/>
      <w:adjustRightInd w:val="0"/>
    </w:pPr>
    <w:rPr>
      <w:rFonts w:ascii="Exo" w:hAnsi="Exo" w:cs="Exo"/>
      <w:color w:val="000000"/>
      <w:sz w:val="24"/>
      <w:szCs w:val="24"/>
    </w:rPr>
  </w:style>
  <w:style w:type="character" w:customStyle="1" w:styleId="A10">
    <w:name w:val="A10"/>
    <w:uiPriority w:val="99"/>
    <w:rsid w:val="00C86893"/>
    <w:rPr>
      <w:rFonts w:cs="Exo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AF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usexpo.net" TargetMode="External"/><Relationship Id="rId2" Type="http://schemas.openxmlformats.org/officeDocument/2006/relationships/hyperlink" Target="http://www.rusexpo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 Expo</Company>
  <LinksUpToDate>false</LinksUpToDate>
  <CharactersWithSpaces>3553</CharactersWithSpaces>
  <SharedDoc>false</SharedDoc>
  <HLinks>
    <vt:vector size="12" baseType="variant"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mailto:info@rusexpo.net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http://www.rusexpo.net/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Оля</cp:lastModifiedBy>
  <cp:revision>8</cp:revision>
  <cp:lastPrinted>2007-06-25T09:53:00Z</cp:lastPrinted>
  <dcterms:created xsi:type="dcterms:W3CDTF">2019-04-18T10:10:00Z</dcterms:created>
  <dcterms:modified xsi:type="dcterms:W3CDTF">2019-04-18T10:56:00Z</dcterms:modified>
</cp:coreProperties>
</file>